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50" w:rsidRPr="00EE6250" w:rsidRDefault="00EE6250" w:rsidP="00EE6250">
      <w:pPr>
        <w:rPr>
          <w:b/>
        </w:rPr>
      </w:pPr>
      <w:proofErr w:type="spellStart"/>
      <w:r w:rsidRPr="00EE6250">
        <w:rPr>
          <w:b/>
        </w:rPr>
        <w:t>Districtwise</w:t>
      </w:r>
      <w:proofErr w:type="spellEnd"/>
      <w:r w:rsidRPr="00EE6250">
        <w:rPr>
          <w:b/>
        </w:rPr>
        <w:t xml:space="preserve"> Consumption of Chemical Fertilizer 2013-14</w:t>
      </w:r>
    </w:p>
    <w:p w:rsidR="00EE6250" w:rsidRDefault="00EE6250" w:rsidP="00EE6250"/>
    <w:tbl>
      <w:tblPr>
        <w:tblW w:w="8650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98"/>
        <w:gridCol w:w="1565"/>
        <w:gridCol w:w="1132"/>
        <w:gridCol w:w="1131"/>
        <w:gridCol w:w="1131"/>
        <w:gridCol w:w="1132"/>
        <w:gridCol w:w="1132"/>
      </w:tblGrid>
      <w:tr w:rsidR="005B5722" w:rsidTr="005B5722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District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Kharif</w:t>
            </w:r>
            <w:proofErr w:type="spellEnd"/>
            <w:r>
              <w:rPr>
                <w:b/>
              </w:rPr>
              <w:t xml:space="preserve"> (Unit: MT)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DAP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SSP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TSP</w:t>
            </w:r>
          </w:p>
        </w:tc>
      </w:tr>
      <w:tr w:rsidR="005B5722" w:rsidTr="005B572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ind w:right="-108"/>
              <w:jc w:val="center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8</w:t>
            </w:r>
          </w:p>
        </w:tc>
      </w:tr>
      <w:tr w:rsidR="005B5722" w:rsidTr="005B5722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5722" w:rsidRDefault="005B5722" w:rsidP="009F63DF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  <w:p w:rsidR="005B5722" w:rsidRDefault="005B5722" w:rsidP="009F63DF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ind w:right="-108"/>
              <w:jc w:val="center"/>
            </w:pPr>
            <w:r>
              <w:t>Imphal East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ind w:right="-108"/>
              <w:jc w:val="center"/>
            </w:pPr>
            <w:r>
              <w:t>Imphal West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2300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proofErr w:type="spellStart"/>
            <w:r>
              <w:t>Thoubal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5100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520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360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proofErr w:type="spellStart"/>
            <w:r>
              <w:t>Bishnupur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proofErr w:type="spellStart"/>
            <w:r>
              <w:t>Ukhrul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proofErr w:type="spellStart"/>
            <w:r>
              <w:t>Tamenglong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proofErr w:type="spellStart"/>
            <w:r>
              <w:t>Senapati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550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proofErr w:type="spellStart"/>
            <w:r>
              <w:t>Chandel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ind w:right="-108"/>
              <w:jc w:val="center"/>
            </w:pPr>
            <w:proofErr w:type="spellStart"/>
            <w:r>
              <w:rPr>
                <w:sz w:val="22"/>
                <w:szCs w:val="22"/>
              </w:rPr>
              <w:t>Churachanpur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rPr>
          <w:trHeight w:val="467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E6250" w:rsidRDefault="00EE6250" w:rsidP="00EE6250"/>
    <w:tbl>
      <w:tblPr>
        <w:tblW w:w="8652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98"/>
        <w:gridCol w:w="1565"/>
        <w:gridCol w:w="1132"/>
        <w:gridCol w:w="1132"/>
        <w:gridCol w:w="1132"/>
        <w:gridCol w:w="1132"/>
        <w:gridCol w:w="1132"/>
      </w:tblGrid>
      <w:tr w:rsidR="005B5722" w:rsidTr="005B5722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District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Rabi (Unit: MT)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SSP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TSP</w:t>
            </w:r>
          </w:p>
        </w:tc>
      </w:tr>
      <w:tr w:rsidR="005B5722" w:rsidTr="005B572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ind w:right="-108"/>
              <w:jc w:val="center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13</w:t>
            </w:r>
          </w:p>
        </w:tc>
      </w:tr>
      <w:tr w:rsidR="005B5722" w:rsidTr="005B5722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5722" w:rsidRDefault="005B5722" w:rsidP="009F63DF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  <w:p w:rsidR="005B5722" w:rsidRDefault="005B5722" w:rsidP="009F63DF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ind w:right="-108"/>
              <w:jc w:val="center"/>
            </w:pPr>
            <w:r>
              <w:t>Imphal East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652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ind w:right="-108"/>
              <w:jc w:val="center"/>
            </w:pPr>
            <w:r>
              <w:t>Imphal West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780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proofErr w:type="spellStart"/>
            <w:r>
              <w:t>Thoubal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1075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420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proofErr w:type="spellStart"/>
            <w:r>
              <w:t>Bishnupur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proofErr w:type="spellStart"/>
            <w:r>
              <w:t>Ukhrul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proofErr w:type="spellStart"/>
            <w:r>
              <w:t>Tamenglong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proofErr w:type="spellStart"/>
            <w:r>
              <w:t>Senapati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proofErr w:type="spellStart"/>
            <w:r>
              <w:t>Chandel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ind w:right="-108"/>
              <w:jc w:val="center"/>
            </w:pPr>
            <w:proofErr w:type="spellStart"/>
            <w:r>
              <w:rPr>
                <w:sz w:val="22"/>
                <w:szCs w:val="22"/>
              </w:rPr>
              <w:t>Churachanpur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</w:pPr>
            <w:r>
              <w:t>-</w:t>
            </w:r>
          </w:p>
        </w:tc>
      </w:tr>
      <w:tr w:rsidR="005B5722" w:rsidTr="005B5722">
        <w:trPr>
          <w:trHeight w:val="467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2" w:rsidRDefault="005B5722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B5722" w:rsidRDefault="005B5722" w:rsidP="005B5722"/>
    <w:p w:rsidR="00076A23" w:rsidRDefault="00076A23"/>
    <w:sectPr w:rsidR="00076A23" w:rsidSect="009B56A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50"/>
    <w:rsid w:val="00076A23"/>
    <w:rsid w:val="005B5722"/>
    <w:rsid w:val="009B56A6"/>
    <w:rsid w:val="00B46299"/>
    <w:rsid w:val="00E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19E6"/>
  <w15:chartTrackingRefBased/>
  <w15:docId w15:val="{43733FF2-AC91-4BA6-9A6A-3685F3C5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chittakoija</dc:creator>
  <cp:keywords/>
  <dc:description/>
  <cp:lastModifiedBy>chittakoija</cp:lastModifiedBy>
  <cp:revision>3</cp:revision>
  <dcterms:created xsi:type="dcterms:W3CDTF">2018-10-11T10:34:00Z</dcterms:created>
  <dcterms:modified xsi:type="dcterms:W3CDTF">2018-10-11T10:43:00Z</dcterms:modified>
</cp:coreProperties>
</file>